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CA" w:rsidRPr="00CE2530" w:rsidRDefault="003330B7" w:rsidP="001763CA">
      <w:pPr>
        <w:autoSpaceDE w:val="0"/>
        <w:autoSpaceDN w:val="0"/>
        <w:adjustRightInd w:val="0"/>
        <w:spacing w:line="360" w:lineRule="auto"/>
        <w:jc w:val="right"/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</w:pPr>
      <w:r w:rsidRPr="00CE2530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 xml:space="preserve">Załącznik nr </w:t>
      </w:r>
      <w:r w:rsidR="00CE2530" w:rsidRPr="00CE2530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>10</w:t>
      </w:r>
      <w:r w:rsidR="005F113F" w:rsidRPr="00CE2530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>/</w:t>
      </w:r>
      <w:proofErr w:type="spellStart"/>
      <w:r w:rsidR="005F113F" w:rsidRPr="00CE2530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>Cz.I</w:t>
      </w:r>
      <w:proofErr w:type="spellEnd"/>
    </w:p>
    <w:p w:rsidR="00E84035" w:rsidRDefault="00E84035" w:rsidP="00E84035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</w:pPr>
      <w:r w:rsidRPr="00CE2530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>MATERIAŁY RÓWNOWAŻNE</w:t>
      </w:r>
    </w:p>
    <w:p w:rsidR="003508B3" w:rsidRDefault="00A522A2" w:rsidP="003508B3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</w:pPr>
      <w:r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 xml:space="preserve">Minimalne parametry urządzeń do potwierdzenia dokumentami </w:t>
      </w:r>
      <w:r w:rsidR="003508B3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>(np. karatami katalogowymi, certyfikatami, deklaracje zgodności, atesty lub aprobaty techniczne)</w:t>
      </w:r>
    </w:p>
    <w:p w:rsidR="001763CA" w:rsidRDefault="00413285" w:rsidP="003508B3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 w:val="0"/>
          <w:sz w:val="22"/>
        </w:rPr>
      </w:pPr>
      <w:r w:rsidRPr="00CE2530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 xml:space="preserve">Części I: </w:t>
      </w:r>
      <w:r w:rsidR="00CE2530" w:rsidRPr="00CE2530">
        <w:rPr>
          <w:rFonts w:ascii="Arial Narrow" w:hAnsi="Arial Narrow"/>
          <w:b w:val="0"/>
          <w:sz w:val="22"/>
        </w:rPr>
        <w:t>Zaprojektowanie, dostawa, montaż i uruchomienie kotłów na gaz płynny LPG oraz wykonanie prac termomodernizacyjnych w budynkach osób prywatnych</w:t>
      </w:r>
    </w:p>
    <w:p w:rsidR="0090060D" w:rsidRPr="00101E01" w:rsidRDefault="0090060D" w:rsidP="00101E01">
      <w:pPr>
        <w:spacing w:line="240" w:lineRule="auto"/>
        <w:ind w:left="360"/>
        <w:rPr>
          <w:rFonts w:ascii="Arial Narrow" w:eastAsia="SymbolMT" w:hAnsi="Arial Narrow" w:cstheme="minorHAnsi"/>
          <w:color w:val="2E74B5" w:themeColor="accent1" w:themeShade="BF"/>
          <w:sz w:val="22"/>
        </w:rPr>
      </w:pPr>
    </w:p>
    <w:tbl>
      <w:tblPr>
        <w:tblW w:w="48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2977"/>
        <w:gridCol w:w="2553"/>
        <w:gridCol w:w="1947"/>
      </w:tblGrid>
      <w:tr w:rsidR="0046288B" w:rsidRPr="009241F6" w:rsidTr="0046288B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9241F6" w:rsidRDefault="0046288B" w:rsidP="00FA4797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241F6" w:rsidRDefault="0046288B" w:rsidP="00481060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6288B" w:rsidRPr="009241F6" w:rsidTr="0046288B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9241F6" w:rsidRDefault="0046288B" w:rsidP="00A522A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241F6" w:rsidRDefault="0046288B" w:rsidP="00A522A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FB1418" w:rsidRDefault="0046288B" w:rsidP="00A522A2">
            <w:pPr>
              <w:spacing w:line="240" w:lineRule="auto"/>
              <w:rPr>
                <w:rFonts w:eastAsia="Times New Roman" w:cs="Times New Roman"/>
                <w:color w:val="0070C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FB1418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</w:t>
            </w:r>
            <w:r w:rsidR="00FB1418" w:rsidRPr="007E17FD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241F6" w:rsidRDefault="0046288B" w:rsidP="00A522A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443EF0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</w:t>
            </w:r>
            <w:bookmarkStart w:id="0" w:name="_GoBack"/>
            <w:bookmarkEnd w:id="0"/>
            <w:r w:rsidRPr="00443EF0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żności określonych </w:t>
            </w:r>
            <w:r w:rsidR="00DA4280" w:rsidRPr="00443EF0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w kol. 1 i 2 oraz w </w:t>
            </w:r>
            <w:r w:rsidRPr="00443EF0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PFU </w:t>
            </w:r>
          </w:p>
        </w:tc>
      </w:tr>
      <w:tr w:rsidR="0046288B" w:rsidRPr="009241F6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9241F6" w:rsidRDefault="00DA4280" w:rsidP="00A522A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DA4280" w:rsidP="00A522A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241F6" w:rsidRDefault="00DA4280" w:rsidP="00A522A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9241F6" w:rsidRDefault="00DA4280" w:rsidP="00A522A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46288B" w:rsidRPr="009241F6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15429D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proofErr w:type="gramStart"/>
            <w:r w:rsidRPr="0015429D">
              <w:rPr>
                <w:rFonts w:ascii="Arial Narrow" w:hAnsi="Arial Narrow"/>
                <w:color w:val="auto"/>
                <w:sz w:val="20"/>
                <w:szCs w:val="20"/>
              </w:rPr>
              <w:t>kocioł</w:t>
            </w:r>
            <w:proofErr w:type="gramEnd"/>
            <w:r w:rsidRPr="0015429D">
              <w:rPr>
                <w:rFonts w:ascii="Arial Narrow" w:hAnsi="Arial Narrow"/>
                <w:color w:val="auto"/>
                <w:sz w:val="20"/>
                <w:szCs w:val="20"/>
              </w:rPr>
              <w:t xml:space="preserve"> gazowy </w:t>
            </w:r>
            <w:r w:rsidRPr="0015429D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 xml:space="preserve">o mocy 10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15429D" w:rsidRDefault="0046288B" w:rsidP="00A522A2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15429D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zakres</w:t>
            </w:r>
            <w:proofErr w:type="gramEnd"/>
            <w:r w:rsidRPr="0015429D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 xml:space="preserve"> mocy [kW] 5-30</w:t>
            </w:r>
            <w:r w:rsidRPr="0015429D">
              <w:rPr>
                <w:rFonts w:ascii="Arial Narrow" w:hAnsi="Arial Narrow"/>
                <w:color w:val="auto"/>
                <w:sz w:val="20"/>
                <w:szCs w:val="20"/>
              </w:rPr>
              <w:t>; jednofunkcyjny stojący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A522A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A522A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241F6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15429D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proofErr w:type="gramStart"/>
            <w:r w:rsidRPr="0015429D">
              <w:rPr>
                <w:rFonts w:ascii="Arial Narrow" w:hAnsi="Arial Narrow"/>
                <w:color w:val="auto"/>
                <w:sz w:val="20"/>
                <w:szCs w:val="20"/>
              </w:rPr>
              <w:t>kocioł</w:t>
            </w:r>
            <w:proofErr w:type="gramEnd"/>
            <w:r w:rsidRPr="0015429D">
              <w:rPr>
                <w:rFonts w:ascii="Arial Narrow" w:hAnsi="Arial Narrow"/>
                <w:color w:val="auto"/>
                <w:sz w:val="20"/>
                <w:szCs w:val="20"/>
              </w:rPr>
              <w:t xml:space="preserve"> gazowy </w:t>
            </w:r>
            <w:r w:rsidRPr="0015429D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 xml:space="preserve">o mocy 10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15429D" w:rsidRDefault="0046288B" w:rsidP="00101E01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15429D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zakres</w:t>
            </w:r>
            <w:proofErr w:type="gramEnd"/>
            <w:r w:rsidRPr="0015429D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 xml:space="preserve"> mocy [kW] 5-30</w:t>
            </w:r>
            <w:r w:rsidRPr="0015429D">
              <w:rPr>
                <w:rFonts w:ascii="Arial Narrow" w:hAnsi="Arial Narrow"/>
                <w:color w:val="auto"/>
                <w:sz w:val="20"/>
                <w:szCs w:val="20"/>
              </w:rPr>
              <w:t>; jednofunkcyjny wiszący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241F6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15429D" w:rsidRDefault="0046288B" w:rsidP="00101E01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proofErr w:type="gramStart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sprawność</w:t>
            </w:r>
            <w:proofErr w:type="gramEnd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 xml:space="preserve">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proofErr w:type="gramStart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max</w:t>
            </w:r>
            <w:proofErr w:type="gramEnd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. 108 %</w:t>
            </w:r>
          </w:p>
          <w:p w:rsidR="0046288B" w:rsidRPr="0015429D" w:rsidRDefault="0046288B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241F6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15429D" w:rsidRDefault="0046288B" w:rsidP="00101E01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proofErr w:type="gramStart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sprawność</w:t>
            </w:r>
            <w:proofErr w:type="gramEnd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 xml:space="preserve"> grzewcza sezonowa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proofErr w:type="gramStart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min</w:t>
            </w:r>
            <w:proofErr w:type="gramEnd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. 94 %</w:t>
            </w:r>
          </w:p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241F6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15429D" w:rsidRDefault="0046288B" w:rsidP="00101E01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proofErr w:type="gramStart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pojemno</w:t>
            </w:r>
            <w:r w:rsidRPr="0015429D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ś</w:t>
            </w:r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ć</w:t>
            </w:r>
            <w:proofErr w:type="gramEnd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 xml:space="preserve"> zasobnika </w:t>
            </w:r>
            <w:proofErr w:type="spellStart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cwu</w:t>
            </w:r>
            <w:proofErr w:type="spellEnd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 xml:space="preserve"> (dla kotłów z wbudowanym zasobnikiem)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proofErr w:type="gramStart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min</w:t>
            </w:r>
            <w:proofErr w:type="gramEnd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. 50l x liczba użytkowników</w:t>
            </w:r>
          </w:p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241F6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proofErr w:type="gramStart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automatyka</w:t>
            </w:r>
            <w:proofErr w:type="gramEnd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 xml:space="preserve"> pogodowa</w:t>
            </w:r>
          </w:p>
          <w:p w:rsidR="0046288B" w:rsidRPr="0015429D" w:rsidRDefault="0046288B" w:rsidP="00101E01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proofErr w:type="gramStart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241F6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proofErr w:type="gramStart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klasa</w:t>
            </w:r>
            <w:proofErr w:type="gramEnd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 xml:space="preserve">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proofErr w:type="gramStart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wg</w:t>
            </w:r>
            <w:proofErr w:type="gramEnd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 xml:space="preserve"> normy PN-EN 303-5:2012: 5</w:t>
            </w:r>
          </w:p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AF5B10" w:rsidRPr="00AF5B10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AF5B10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proofErr w:type="gramStart"/>
            <w:r w:rsidRPr="00AF5B10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certyfikat</w:t>
            </w:r>
            <w:proofErr w:type="gramEnd"/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F5B10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AF5B10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ECODESIGN</w:t>
            </w:r>
            <w:r w:rsidR="00AF5B10" w:rsidRPr="00AF5B10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 xml:space="preserve"> </w:t>
            </w:r>
            <w:r w:rsidR="00AF5B10" w:rsidRPr="00AF5B10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F5B10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AF5B10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241F6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proofErr w:type="gramStart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automatyczny</w:t>
            </w:r>
            <w:proofErr w:type="gramEnd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 xml:space="preserve"> palnik modulowany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proofErr w:type="gramStart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w</w:t>
            </w:r>
            <w:proofErr w:type="gramEnd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 xml:space="preserve"> zakresie od kilkunastu do 100 % mocy grzewczej</w:t>
            </w:r>
          </w:p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241F6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proofErr w:type="gramStart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emisja</w:t>
            </w:r>
            <w:proofErr w:type="gramEnd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 xml:space="preserve"> pyłów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&lt; 26mg/m</w:t>
            </w:r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  <w:vertAlign w:val="superscript"/>
              </w:rPr>
              <w:t>3</w:t>
            </w:r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 xml:space="preserve"> spalin</w:t>
            </w:r>
          </w:p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241F6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Zbiornik na gaz skroplony LPG</w:t>
            </w:r>
          </w:p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proofErr w:type="gramStart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241F6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Ciepłomierz</w:t>
            </w:r>
          </w:p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proofErr w:type="gramStart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241F6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System zabezpieczający przed wzrostem ciśnienia w instalacji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proofErr w:type="gramStart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9241F6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Orurowanie łączące</w:t>
            </w:r>
          </w:p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proofErr w:type="gramStart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101E01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Izolacja rurociągów</w:t>
            </w:r>
          </w:p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15429D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proofErr w:type="gramStart"/>
            <w:r w:rsidRPr="0015429D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obligatoryjnie</w:t>
            </w:r>
            <w:proofErr w:type="gramEnd"/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101E01" w:rsidRDefault="0046288B" w:rsidP="00101E0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101E01" w:rsidRDefault="0046288B" w:rsidP="00101E0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440139" w:rsidRPr="009241F6" w:rsidRDefault="00440139" w:rsidP="003330B7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CA1457" w:rsidRDefault="00CA1457" w:rsidP="00244485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2E74B5" w:themeColor="accent1" w:themeShade="BF"/>
          <w:sz w:val="24"/>
          <w:szCs w:val="24"/>
        </w:rPr>
      </w:pPr>
    </w:p>
    <w:sectPr w:rsidR="00CA1457" w:rsidSect="00413285">
      <w:pgSz w:w="11906" w:h="16838" w:code="9"/>
      <w:pgMar w:top="720" w:right="936" w:bottom="720" w:left="936" w:header="0" w:footer="289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10B1"/>
    <w:multiLevelType w:val="hybridMultilevel"/>
    <w:tmpl w:val="F4783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91C94"/>
    <w:multiLevelType w:val="hybridMultilevel"/>
    <w:tmpl w:val="30D003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A09AB"/>
    <w:multiLevelType w:val="hybridMultilevel"/>
    <w:tmpl w:val="FC805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1686E"/>
    <w:multiLevelType w:val="hybridMultilevel"/>
    <w:tmpl w:val="2D14D7D4"/>
    <w:lvl w:ilvl="0" w:tplc="24982D7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D285D"/>
    <w:multiLevelType w:val="hybridMultilevel"/>
    <w:tmpl w:val="579687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A6AD1"/>
    <w:multiLevelType w:val="hybridMultilevel"/>
    <w:tmpl w:val="5E3C9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B42F8"/>
    <w:multiLevelType w:val="hybridMultilevel"/>
    <w:tmpl w:val="AAA4D2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45301"/>
    <w:multiLevelType w:val="hybridMultilevel"/>
    <w:tmpl w:val="2D14D7D4"/>
    <w:lvl w:ilvl="0" w:tplc="24982D7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A76D5"/>
    <w:multiLevelType w:val="multilevel"/>
    <w:tmpl w:val="E9C83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B7"/>
    <w:rsid w:val="00101E01"/>
    <w:rsid w:val="0010599C"/>
    <w:rsid w:val="00145568"/>
    <w:rsid w:val="0015429D"/>
    <w:rsid w:val="001763CA"/>
    <w:rsid w:val="00197F09"/>
    <w:rsid w:val="001B41A0"/>
    <w:rsid w:val="00244485"/>
    <w:rsid w:val="00252637"/>
    <w:rsid w:val="00265FC0"/>
    <w:rsid w:val="003330B7"/>
    <w:rsid w:val="003508B3"/>
    <w:rsid w:val="00374DE8"/>
    <w:rsid w:val="00380D3A"/>
    <w:rsid w:val="003B34CD"/>
    <w:rsid w:val="003F6CCC"/>
    <w:rsid w:val="00413285"/>
    <w:rsid w:val="00440139"/>
    <w:rsid w:val="00443EF0"/>
    <w:rsid w:val="0046288B"/>
    <w:rsid w:val="00481060"/>
    <w:rsid w:val="005F113F"/>
    <w:rsid w:val="00605F25"/>
    <w:rsid w:val="007C2D6A"/>
    <w:rsid w:val="007E17FD"/>
    <w:rsid w:val="00836B21"/>
    <w:rsid w:val="0090060D"/>
    <w:rsid w:val="00910664"/>
    <w:rsid w:val="009241F6"/>
    <w:rsid w:val="009A652F"/>
    <w:rsid w:val="009E7D8F"/>
    <w:rsid w:val="00A522A2"/>
    <w:rsid w:val="00AF5B10"/>
    <w:rsid w:val="00B420DE"/>
    <w:rsid w:val="00B44DB4"/>
    <w:rsid w:val="00B45FFA"/>
    <w:rsid w:val="00B63FDC"/>
    <w:rsid w:val="00BA11DD"/>
    <w:rsid w:val="00BF28C9"/>
    <w:rsid w:val="00C7443B"/>
    <w:rsid w:val="00C93B2B"/>
    <w:rsid w:val="00CA1457"/>
    <w:rsid w:val="00CE2530"/>
    <w:rsid w:val="00D2239B"/>
    <w:rsid w:val="00D56679"/>
    <w:rsid w:val="00D571F4"/>
    <w:rsid w:val="00DA4280"/>
    <w:rsid w:val="00E56BE6"/>
    <w:rsid w:val="00E816D1"/>
    <w:rsid w:val="00E84035"/>
    <w:rsid w:val="00EB58AE"/>
    <w:rsid w:val="00F674D7"/>
    <w:rsid w:val="00FA4797"/>
    <w:rsid w:val="00FB1418"/>
    <w:rsid w:val="00FF2E78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685A9-5277-4874-9A16-593AB9E5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5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0B7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paragraph" w:styleId="Nagwek3">
    <w:name w:val="heading 3"/>
    <w:basedOn w:val="Normalny"/>
    <w:next w:val="Normalny"/>
    <w:link w:val="Nagwek3Znak"/>
    <w:uiPriority w:val="5"/>
    <w:unhideWhenUsed/>
    <w:qFormat/>
    <w:rsid w:val="009006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3C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5"/>
    <w:rsid w:val="0090060D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C066D-1B89-4FC1-BFB6-E553F48C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Płocharska</cp:lastModifiedBy>
  <cp:revision>17</cp:revision>
  <dcterms:created xsi:type="dcterms:W3CDTF">2021-04-06T18:26:00Z</dcterms:created>
  <dcterms:modified xsi:type="dcterms:W3CDTF">2021-05-05T18:58:00Z</dcterms:modified>
</cp:coreProperties>
</file>