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CA" w:rsidRPr="005A0A79" w:rsidRDefault="003330B7" w:rsidP="001763CA">
      <w:pPr>
        <w:autoSpaceDE w:val="0"/>
        <w:autoSpaceDN w:val="0"/>
        <w:adjustRightInd w:val="0"/>
        <w:spacing w:line="360" w:lineRule="auto"/>
        <w:jc w:val="right"/>
        <w:rPr>
          <w:rFonts w:ascii="Arial Narrow" w:eastAsia="SymbolMT" w:hAnsi="Arial Narrow" w:cstheme="minorHAnsi"/>
          <w:color w:val="auto"/>
          <w:sz w:val="24"/>
          <w:szCs w:val="24"/>
        </w:rPr>
      </w:pPr>
      <w:r w:rsidRPr="005A0A79">
        <w:rPr>
          <w:rFonts w:ascii="Arial Narrow" w:eastAsia="SymbolMT" w:hAnsi="Arial Narrow" w:cstheme="minorHAnsi"/>
          <w:color w:val="auto"/>
          <w:sz w:val="24"/>
          <w:szCs w:val="24"/>
        </w:rPr>
        <w:t xml:space="preserve">Załącznik nr </w:t>
      </w:r>
      <w:r w:rsidR="00CE2530" w:rsidRPr="005A0A79">
        <w:rPr>
          <w:rFonts w:ascii="Arial Narrow" w:eastAsia="SymbolMT" w:hAnsi="Arial Narrow" w:cstheme="minorHAnsi"/>
          <w:color w:val="auto"/>
          <w:sz w:val="24"/>
          <w:szCs w:val="24"/>
        </w:rPr>
        <w:t>10</w:t>
      </w:r>
      <w:r w:rsidR="005F113F" w:rsidRPr="005A0A79">
        <w:rPr>
          <w:rFonts w:ascii="Arial Narrow" w:eastAsia="SymbolMT" w:hAnsi="Arial Narrow" w:cstheme="minorHAnsi"/>
          <w:color w:val="auto"/>
          <w:sz w:val="24"/>
          <w:szCs w:val="24"/>
        </w:rPr>
        <w:t>/</w:t>
      </w:r>
      <w:proofErr w:type="spellStart"/>
      <w:r w:rsidR="005F113F" w:rsidRPr="005A0A79">
        <w:rPr>
          <w:rFonts w:ascii="Arial Narrow" w:eastAsia="SymbolMT" w:hAnsi="Arial Narrow" w:cstheme="minorHAnsi"/>
          <w:color w:val="auto"/>
          <w:sz w:val="24"/>
          <w:szCs w:val="24"/>
        </w:rPr>
        <w:t>Cz.I</w:t>
      </w:r>
      <w:r w:rsidR="00030863" w:rsidRPr="005A0A79">
        <w:rPr>
          <w:rFonts w:ascii="Arial Narrow" w:eastAsia="SymbolMT" w:hAnsi="Arial Narrow" w:cstheme="minorHAnsi"/>
          <w:color w:val="auto"/>
          <w:sz w:val="24"/>
          <w:szCs w:val="24"/>
        </w:rPr>
        <w:t>I</w:t>
      </w:r>
      <w:proofErr w:type="spellEnd"/>
    </w:p>
    <w:p w:rsidR="00E84035" w:rsidRPr="005A0A79" w:rsidRDefault="00E84035" w:rsidP="00E84035">
      <w:pPr>
        <w:autoSpaceDE w:val="0"/>
        <w:autoSpaceDN w:val="0"/>
        <w:adjustRightInd w:val="0"/>
        <w:spacing w:line="360" w:lineRule="auto"/>
        <w:jc w:val="center"/>
        <w:rPr>
          <w:rFonts w:ascii="Arial Narrow" w:eastAsia="SymbolMT" w:hAnsi="Arial Narrow" w:cstheme="minorHAnsi"/>
          <w:color w:val="auto"/>
          <w:sz w:val="24"/>
          <w:szCs w:val="24"/>
        </w:rPr>
      </w:pPr>
      <w:r w:rsidRPr="005A0A79">
        <w:rPr>
          <w:rFonts w:ascii="Arial Narrow" w:eastAsia="SymbolMT" w:hAnsi="Arial Narrow" w:cstheme="minorHAnsi"/>
          <w:color w:val="auto"/>
          <w:sz w:val="24"/>
          <w:szCs w:val="24"/>
        </w:rPr>
        <w:t>MATERIAŁY RÓWNOWAŻNE</w:t>
      </w:r>
    </w:p>
    <w:p w:rsidR="00A522A2" w:rsidRPr="005A0A79" w:rsidRDefault="00A522A2" w:rsidP="00E84035">
      <w:pPr>
        <w:autoSpaceDE w:val="0"/>
        <w:autoSpaceDN w:val="0"/>
        <w:adjustRightInd w:val="0"/>
        <w:spacing w:line="360" w:lineRule="auto"/>
        <w:jc w:val="center"/>
        <w:rPr>
          <w:rFonts w:ascii="Arial Narrow" w:eastAsia="SymbolMT" w:hAnsi="Arial Narrow" w:cstheme="minorHAnsi"/>
          <w:color w:val="auto"/>
          <w:sz w:val="24"/>
          <w:szCs w:val="24"/>
        </w:rPr>
      </w:pPr>
      <w:r w:rsidRPr="005A0A79">
        <w:rPr>
          <w:rFonts w:ascii="Arial Narrow" w:eastAsia="SymbolMT" w:hAnsi="Arial Narrow" w:cstheme="minorHAnsi"/>
          <w:color w:val="auto"/>
          <w:sz w:val="24"/>
          <w:szCs w:val="24"/>
        </w:rPr>
        <w:t xml:space="preserve">Minimalne parametry urządzeń do potwierdzenia dokumentami (np. karatami katalogowymi, certyfikatami, </w:t>
      </w:r>
      <w:r w:rsidR="00D572A3" w:rsidRPr="005A0A79">
        <w:rPr>
          <w:rFonts w:ascii="Arial Narrow" w:eastAsia="SymbolMT" w:hAnsi="Arial Narrow" w:cstheme="minorHAnsi"/>
          <w:color w:val="auto"/>
          <w:sz w:val="24"/>
          <w:szCs w:val="24"/>
        </w:rPr>
        <w:t>deklaracje zgodności, atesty lub aprobaty techniczne)</w:t>
      </w:r>
    </w:p>
    <w:p w:rsidR="001763CA" w:rsidRPr="005A0A79" w:rsidRDefault="00413285" w:rsidP="00413285">
      <w:pPr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  <w:b w:val="0"/>
          <w:color w:val="auto"/>
          <w:sz w:val="22"/>
        </w:rPr>
      </w:pPr>
      <w:r w:rsidRPr="005A0A79">
        <w:rPr>
          <w:rFonts w:ascii="Arial Narrow" w:eastAsia="SymbolMT" w:hAnsi="Arial Narrow" w:cstheme="minorHAnsi"/>
          <w:color w:val="auto"/>
          <w:sz w:val="24"/>
          <w:szCs w:val="24"/>
        </w:rPr>
        <w:t>Części I</w:t>
      </w:r>
      <w:r w:rsidR="00AD2F75" w:rsidRPr="005A0A79">
        <w:rPr>
          <w:rFonts w:ascii="Arial Narrow" w:eastAsia="SymbolMT" w:hAnsi="Arial Narrow" w:cstheme="minorHAnsi"/>
          <w:color w:val="auto"/>
          <w:sz w:val="24"/>
          <w:szCs w:val="24"/>
        </w:rPr>
        <w:t>I</w:t>
      </w:r>
      <w:r w:rsidRPr="005A0A79">
        <w:rPr>
          <w:rFonts w:ascii="Arial Narrow" w:eastAsia="SymbolMT" w:hAnsi="Arial Narrow" w:cstheme="minorHAnsi"/>
          <w:color w:val="auto"/>
          <w:sz w:val="24"/>
          <w:szCs w:val="24"/>
        </w:rPr>
        <w:t xml:space="preserve">: </w:t>
      </w:r>
      <w:r w:rsidR="00AD2F75" w:rsidRPr="005A0A79">
        <w:rPr>
          <w:rFonts w:ascii="Arial Narrow" w:hAnsi="Arial Narrow"/>
          <w:color w:val="auto"/>
          <w:sz w:val="22"/>
        </w:rPr>
        <w:t xml:space="preserve">Zaprojektowanie, dostawa, montaż i uruchomienie kotłów na </w:t>
      </w:r>
      <w:proofErr w:type="spellStart"/>
      <w:r w:rsidR="00AD2F75" w:rsidRPr="005A0A79">
        <w:rPr>
          <w:rFonts w:ascii="Arial Narrow" w:hAnsi="Arial Narrow"/>
          <w:color w:val="auto"/>
          <w:sz w:val="22"/>
        </w:rPr>
        <w:t>ekogroszek</w:t>
      </w:r>
      <w:proofErr w:type="spellEnd"/>
      <w:r w:rsidR="00AD2F75" w:rsidRPr="005A0A79">
        <w:rPr>
          <w:rFonts w:ascii="Arial Narrow" w:hAnsi="Arial Narrow"/>
          <w:color w:val="auto"/>
          <w:sz w:val="22"/>
        </w:rPr>
        <w:t xml:space="preserve"> V klasy i na biomasę (</w:t>
      </w:r>
      <w:proofErr w:type="spellStart"/>
      <w:r w:rsidR="00AD2F75" w:rsidRPr="005A0A79">
        <w:rPr>
          <w:rFonts w:ascii="Arial Narrow" w:hAnsi="Arial Narrow"/>
          <w:color w:val="auto"/>
          <w:sz w:val="22"/>
        </w:rPr>
        <w:t>pellet</w:t>
      </w:r>
      <w:proofErr w:type="spellEnd"/>
      <w:r w:rsidR="00AD2F75" w:rsidRPr="005A0A79">
        <w:rPr>
          <w:rFonts w:ascii="Arial Narrow" w:hAnsi="Arial Narrow"/>
          <w:color w:val="auto"/>
          <w:sz w:val="22"/>
        </w:rPr>
        <w:t>) V klasy oraz prac termomodernizacyjnych w budynkach osób prywatnych</w:t>
      </w:r>
    </w:p>
    <w:p w:rsidR="0090060D" w:rsidRPr="005A0A79" w:rsidRDefault="00AD2F75" w:rsidP="00AD2F7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bCs/>
          <w:i/>
          <w:iCs/>
          <w:color w:val="auto"/>
          <w:sz w:val="24"/>
          <w:szCs w:val="24"/>
        </w:rPr>
      </w:pPr>
      <w:r w:rsidRPr="005A0A79">
        <w:rPr>
          <w:rFonts w:eastAsiaTheme="minorHAnsi" w:cstheme="minorHAnsi"/>
          <w:bCs/>
          <w:i/>
          <w:iCs/>
          <w:color w:val="auto"/>
          <w:sz w:val="24"/>
          <w:szCs w:val="24"/>
        </w:rPr>
        <w:t>Kocioł na biomasę o mocy 10 kW</w:t>
      </w:r>
    </w:p>
    <w:tbl>
      <w:tblPr>
        <w:tblW w:w="4831" w:type="pct"/>
        <w:tblCellMar>
          <w:left w:w="70" w:type="dxa"/>
          <w:right w:w="70" w:type="dxa"/>
        </w:tblCellMar>
        <w:tblLook w:val="04A0"/>
      </w:tblPr>
      <w:tblGrid>
        <w:gridCol w:w="2241"/>
        <w:gridCol w:w="3022"/>
        <w:gridCol w:w="2591"/>
        <w:gridCol w:w="1976"/>
      </w:tblGrid>
      <w:tr w:rsidR="0046288B" w:rsidRPr="005A0A79" w:rsidTr="0046288B">
        <w:trPr>
          <w:trHeight w:val="292"/>
        </w:trPr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5A0A79" w:rsidRDefault="0046288B" w:rsidP="00FA4797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 wymagane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46288B" w:rsidP="00481060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Oferowane materiały / urządzenia równoważne</w:t>
            </w:r>
          </w:p>
        </w:tc>
      </w:tr>
      <w:tr w:rsidR="0046288B" w:rsidRPr="005A0A79" w:rsidTr="0046288B">
        <w:trPr>
          <w:trHeight w:val="83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5A0A79" w:rsidRDefault="0046288B" w:rsidP="00A522A2">
            <w:pPr>
              <w:spacing w:line="240" w:lineRule="auto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color w:val="auto"/>
                <w:sz w:val="16"/>
                <w:szCs w:val="16"/>
              </w:rPr>
              <w:t>Dane techniczne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46288B" w:rsidP="00A522A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46288B" w:rsidP="00A522A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Typ, producent oferowanego źródła ciepła, dane techniczne,</w:t>
            </w:r>
            <w:r w:rsidR="00830FD4"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 xml:space="preserve"> parametry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46288B" w:rsidP="00A522A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 xml:space="preserve">Dokument/ dokumenty potwierdzające spełnienie kryteriów równoważności określonych </w:t>
            </w:r>
            <w:r w:rsidR="00830FD4"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w kol. 1 i 2 oraz w PFU</w:t>
            </w: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46288B" w:rsidRPr="005A0A79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5A0A79" w:rsidRDefault="003C5FA8" w:rsidP="00A522A2">
            <w:pPr>
              <w:spacing w:line="240" w:lineRule="auto"/>
              <w:jc w:val="center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3C5FA8" w:rsidP="00A522A2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5A0A79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3C5FA8" w:rsidP="00A522A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3C5FA8" w:rsidP="00A522A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</w:t>
            </w:r>
          </w:p>
        </w:tc>
      </w:tr>
      <w:tr w:rsidR="0046288B" w:rsidRPr="005A0A79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5A0A79" w:rsidRDefault="0046288B" w:rsidP="00AD2F75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5A0A79">
              <w:rPr>
                <w:rFonts w:ascii="Arial Narrow" w:hAnsi="Arial Narrow"/>
                <w:b w:val="0"/>
                <w:color w:val="auto"/>
                <w:sz w:val="22"/>
              </w:rPr>
              <w:t xml:space="preserve">kocioł </w:t>
            </w:r>
            <w:r w:rsidR="00AD2F75" w:rsidRPr="005A0A79">
              <w:rPr>
                <w:rFonts w:ascii="Arial Narrow" w:hAnsi="Arial Narrow"/>
                <w:b w:val="0"/>
                <w:color w:val="auto"/>
                <w:sz w:val="22"/>
              </w:rPr>
              <w:t xml:space="preserve">na biomasę </w:t>
            </w:r>
            <w:r w:rsidRPr="005A0A79">
              <w:rPr>
                <w:rFonts w:ascii="Arial Narrow" w:hAnsi="Arial Narrow"/>
                <w:b w:val="0"/>
                <w:color w:val="auto"/>
                <w:sz w:val="22"/>
              </w:rPr>
              <w:t xml:space="preserve">o mocy 10 [kW];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AD2F75" w:rsidP="00AD2F75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5A0A79">
              <w:rPr>
                <w:rFonts w:ascii="Arial Narrow" w:hAnsi="Arial Narrow"/>
                <w:b w:val="0"/>
                <w:color w:val="auto"/>
                <w:sz w:val="22"/>
              </w:rPr>
              <w:t xml:space="preserve">zakres mocy: </w:t>
            </w: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min. 3,4 – max.10,9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46288B" w:rsidP="00A522A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46288B" w:rsidP="00A522A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5A0A79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5A0A79" w:rsidRDefault="0046288B" w:rsidP="00101E01">
            <w:pPr>
              <w:spacing w:line="240" w:lineRule="auto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sprawność cieplna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830FD4" w:rsidP="00101E01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min. 89,9 %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5A0A79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5A0A79" w:rsidRDefault="00AD2F75" w:rsidP="00101E01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zakres temperatury pracy: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AD2F75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55-85 OC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5A0A79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5A0A79" w:rsidRDefault="0046288B" w:rsidP="00AD2F75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pojemno</w:t>
            </w:r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ś</w:t>
            </w: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ć zasobnika </w:t>
            </w:r>
            <w:r w:rsidR="00AD2F75"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paliwa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AD2F75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min. 250l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5A0A79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5A0A79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klasa kotła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wg normy PN-EN 303-5:2012: 5</w:t>
            </w:r>
          </w:p>
          <w:p w:rsidR="0046288B" w:rsidRPr="005A0A79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5A0A79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5A0A79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certyfikat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ECODESIGN</w:t>
            </w:r>
            <w:r w:rsidR="00E64A34"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 </w:t>
            </w:r>
            <w:r w:rsidR="00E64A34" w:rsidRPr="005A0A79">
              <w:rPr>
                <w:rFonts w:ascii="Arial Narrow" w:eastAsia="SymbolMT" w:hAnsi="Arial Narrow" w:cstheme="minorHAnsi"/>
                <w:b w:val="0"/>
                <w:i/>
                <w:color w:val="auto"/>
                <w:sz w:val="20"/>
                <w:szCs w:val="20"/>
              </w:rPr>
              <w:t>lub certyfikaty wydane przez inne równoważne jednostki oceniające zgodność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AD2F75" w:rsidRPr="005A0A79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75" w:rsidRPr="005A0A79" w:rsidRDefault="00AD2F75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klasa paliwa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75" w:rsidRPr="005A0A79" w:rsidRDefault="00AD2F75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wg normy EN 14961-2:2011: A1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75" w:rsidRPr="005A0A79" w:rsidRDefault="00AD2F75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75" w:rsidRPr="005A0A79" w:rsidRDefault="00AD2F75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5A0A79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5A0A79" w:rsidRDefault="0046288B" w:rsidP="00AD2F7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automatyczny palnik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AD2F75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obligatoryjnie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5A0A79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5A0A79" w:rsidRDefault="00AD2F75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automatyczna zapalarka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AD2F75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obligatoryjnie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5A0A79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5A0A79" w:rsidRDefault="00AD2F75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wentylator wyciągowy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obligatoryjnie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440139" w:rsidRPr="005A0A79" w:rsidRDefault="00440139" w:rsidP="003330B7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p w:rsidR="00CC0EF3" w:rsidRPr="005A0A79" w:rsidRDefault="00CC0EF3" w:rsidP="00CC0EF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bCs/>
          <w:i/>
          <w:iCs/>
          <w:color w:val="auto"/>
          <w:sz w:val="24"/>
          <w:szCs w:val="24"/>
        </w:rPr>
      </w:pPr>
      <w:r w:rsidRPr="005A0A79">
        <w:rPr>
          <w:rFonts w:eastAsiaTheme="minorHAnsi" w:cstheme="minorHAnsi"/>
          <w:bCs/>
          <w:i/>
          <w:iCs/>
          <w:color w:val="auto"/>
          <w:sz w:val="24"/>
          <w:szCs w:val="24"/>
        </w:rPr>
        <w:t>Kocioł na biomasę o mocy 15 kW</w:t>
      </w:r>
    </w:p>
    <w:tbl>
      <w:tblPr>
        <w:tblW w:w="4831" w:type="pct"/>
        <w:tblCellMar>
          <w:left w:w="70" w:type="dxa"/>
          <w:right w:w="70" w:type="dxa"/>
        </w:tblCellMar>
        <w:tblLook w:val="04A0"/>
      </w:tblPr>
      <w:tblGrid>
        <w:gridCol w:w="2241"/>
        <w:gridCol w:w="3022"/>
        <w:gridCol w:w="2591"/>
        <w:gridCol w:w="1976"/>
      </w:tblGrid>
      <w:tr w:rsidR="00CC0EF3" w:rsidRPr="005A0A79" w:rsidTr="00001992">
        <w:trPr>
          <w:trHeight w:val="292"/>
        </w:trPr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 wymagane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Oferowane materiały / urządzenia równoważne</w:t>
            </w:r>
          </w:p>
        </w:tc>
      </w:tr>
      <w:tr w:rsidR="00CC0EF3" w:rsidRPr="005A0A79" w:rsidTr="00001992">
        <w:trPr>
          <w:trHeight w:val="83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color w:val="auto"/>
                <w:sz w:val="16"/>
                <w:szCs w:val="16"/>
              </w:rPr>
              <w:t>Dane techniczne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Typ, producent oferowanego źródła ciepła, dane techniczne,</w:t>
            </w:r>
            <w:r w:rsidR="002A7C25"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 xml:space="preserve"> parametry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3C5FA8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Dokument/ dokumenty potwierdzające spełnienie kryteriów równoważności określonych w kol. 1 i 2 oraz w PFU</w:t>
            </w: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3C5FA8" w:rsidP="00001992">
            <w:pPr>
              <w:spacing w:line="240" w:lineRule="auto"/>
              <w:jc w:val="center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3C5FA8" w:rsidP="00001992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5A0A79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3C5FA8" w:rsidP="0000199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3C5FA8" w:rsidP="0000199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</w:t>
            </w: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CC0EF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5A0A79">
              <w:rPr>
                <w:rFonts w:ascii="Arial Narrow" w:hAnsi="Arial Narrow"/>
                <w:b w:val="0"/>
                <w:color w:val="auto"/>
                <w:sz w:val="22"/>
              </w:rPr>
              <w:t xml:space="preserve">kocioł na biomasę o mocy 15 [kW];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CC0EF3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5A0A79">
              <w:rPr>
                <w:rFonts w:ascii="Arial Narrow" w:hAnsi="Arial Narrow"/>
                <w:b w:val="0"/>
                <w:color w:val="auto"/>
                <w:sz w:val="22"/>
              </w:rPr>
              <w:t xml:space="preserve">zakres mocy: </w:t>
            </w: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min. 4,5 – max.15,2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sprawność cieplna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830FD4" w:rsidP="00CC0EF3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min. 89,9 %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zakres temperatury pracy: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55-85 OC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pojemno</w:t>
            </w:r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ś</w:t>
            </w: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ć zasobnika paliwa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min. 250l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klasa kotła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wg normy PN-EN 303-5:2012: 5</w:t>
            </w:r>
          </w:p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certyfikat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ECODESIGN</w:t>
            </w:r>
            <w:r w:rsidR="00E64A34"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 </w:t>
            </w:r>
            <w:r w:rsidR="00E64A34" w:rsidRPr="005A0A79">
              <w:rPr>
                <w:rFonts w:ascii="Arial Narrow" w:eastAsia="SymbolMT" w:hAnsi="Arial Narrow" w:cstheme="minorHAnsi"/>
                <w:b w:val="0"/>
                <w:i/>
                <w:color w:val="auto"/>
                <w:sz w:val="20"/>
                <w:szCs w:val="20"/>
              </w:rPr>
              <w:t>lub certyfikaty wydane przez inne równoważne jednostki oceniające zgodność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lastRenderedPageBreak/>
              <w:t>klasa paliwa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wg normy EN 14961-2:2011: A1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automatyczny palnik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obligatoryjnie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automatyczna zapalarka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obligatoryjnie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wentylator wyciągowy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obligatoryjnie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CC0EF3" w:rsidRPr="005A0A79" w:rsidRDefault="00CC0EF3" w:rsidP="00CC0EF3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p w:rsidR="00CC0EF3" w:rsidRPr="005A0A79" w:rsidRDefault="00CC0EF3" w:rsidP="00CC0EF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bCs/>
          <w:i/>
          <w:iCs/>
          <w:color w:val="auto"/>
          <w:sz w:val="24"/>
          <w:szCs w:val="24"/>
        </w:rPr>
      </w:pPr>
      <w:r w:rsidRPr="005A0A79">
        <w:rPr>
          <w:rFonts w:eastAsiaTheme="minorHAnsi" w:cstheme="minorHAnsi"/>
          <w:bCs/>
          <w:i/>
          <w:iCs/>
          <w:color w:val="auto"/>
          <w:sz w:val="24"/>
          <w:szCs w:val="24"/>
        </w:rPr>
        <w:t>Kocioł na biomasę o mocy 20 kW</w:t>
      </w:r>
    </w:p>
    <w:tbl>
      <w:tblPr>
        <w:tblW w:w="4831" w:type="pct"/>
        <w:tblCellMar>
          <w:left w:w="70" w:type="dxa"/>
          <w:right w:w="70" w:type="dxa"/>
        </w:tblCellMar>
        <w:tblLook w:val="04A0"/>
      </w:tblPr>
      <w:tblGrid>
        <w:gridCol w:w="2241"/>
        <w:gridCol w:w="3022"/>
        <w:gridCol w:w="2591"/>
        <w:gridCol w:w="1976"/>
      </w:tblGrid>
      <w:tr w:rsidR="00CC0EF3" w:rsidRPr="005A0A79" w:rsidTr="00001992">
        <w:trPr>
          <w:trHeight w:val="292"/>
        </w:trPr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 wymagane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Oferowane materiały / urządzenia równoważne</w:t>
            </w:r>
          </w:p>
        </w:tc>
      </w:tr>
      <w:tr w:rsidR="00CC0EF3" w:rsidRPr="005A0A79" w:rsidTr="00001992">
        <w:trPr>
          <w:trHeight w:val="83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color w:val="auto"/>
                <w:sz w:val="16"/>
                <w:szCs w:val="16"/>
              </w:rPr>
              <w:t>Dane techniczne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Typ, producent oferowanego źródła ciepła, dane techniczne,</w:t>
            </w:r>
            <w:r w:rsidR="002A7C25"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 xml:space="preserve"> parametry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3C5FA8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Dokument/ dokumenty potwierdzające spełnienie kryteriów równoważności określonych w kol. 1 i 2 oraz w PFU</w:t>
            </w: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3C5FA8" w:rsidP="00001992">
            <w:pPr>
              <w:spacing w:line="240" w:lineRule="auto"/>
              <w:jc w:val="center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3C5FA8" w:rsidP="00001992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5A0A79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3C5FA8" w:rsidP="003C5FA8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3C5FA8" w:rsidP="0000199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</w:t>
            </w: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5A0A79">
              <w:rPr>
                <w:rFonts w:ascii="Arial Narrow" w:hAnsi="Arial Narrow"/>
                <w:b w:val="0"/>
                <w:color w:val="auto"/>
                <w:sz w:val="22"/>
              </w:rPr>
              <w:t xml:space="preserve">kocioł na biomasę o mocy 20 [kW];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CC0EF3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5A0A79">
              <w:rPr>
                <w:rFonts w:ascii="Arial Narrow" w:hAnsi="Arial Narrow"/>
                <w:b w:val="0"/>
                <w:color w:val="auto"/>
                <w:sz w:val="22"/>
              </w:rPr>
              <w:t xml:space="preserve">zakres mocy: </w:t>
            </w: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min. 5,6 – max.19,4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sprawność cieplna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830FD4" w:rsidP="00CC0EF3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min. 89,9 %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zakres temperatury pracy: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55-85 OC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pojemno</w:t>
            </w:r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ś</w:t>
            </w: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ć zasobnika paliwa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min. 250l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klasa kotła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wg normy PN-EN 303-5:2012: 5</w:t>
            </w:r>
          </w:p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certyfikat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ECODESIGN</w:t>
            </w:r>
            <w:r w:rsidR="00E64A34"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 </w:t>
            </w:r>
            <w:r w:rsidR="00E64A34" w:rsidRPr="005A0A79">
              <w:rPr>
                <w:rFonts w:ascii="Arial Narrow" w:eastAsia="SymbolMT" w:hAnsi="Arial Narrow" w:cstheme="minorHAnsi"/>
                <w:b w:val="0"/>
                <w:i/>
                <w:color w:val="auto"/>
                <w:sz w:val="20"/>
                <w:szCs w:val="20"/>
              </w:rPr>
              <w:t>lub certyfikaty wydane przez inne równoważne jednostki oceniające zgodność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klasa paliwa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wg normy EN 14961-2:2011: A1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automatyczny palnik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obligatoryjnie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automatyczna zapalarka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obligatoryjnie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wentylator wyciągowy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obligatoryjnie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CC0EF3" w:rsidRPr="005A0A79" w:rsidRDefault="00CC0EF3" w:rsidP="00CC0EF3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p w:rsidR="00CC0EF3" w:rsidRPr="005A0A79" w:rsidRDefault="00CC0EF3" w:rsidP="00CC0EF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bCs/>
          <w:i/>
          <w:iCs/>
          <w:color w:val="auto"/>
          <w:sz w:val="24"/>
          <w:szCs w:val="24"/>
        </w:rPr>
      </w:pPr>
      <w:r w:rsidRPr="005A0A79">
        <w:rPr>
          <w:rFonts w:eastAsiaTheme="minorHAnsi" w:cstheme="minorHAnsi"/>
          <w:bCs/>
          <w:i/>
          <w:iCs/>
          <w:color w:val="auto"/>
          <w:sz w:val="24"/>
          <w:szCs w:val="24"/>
        </w:rPr>
        <w:t xml:space="preserve">Kocioł na biomasę o mocy 30 kW </w:t>
      </w:r>
    </w:p>
    <w:tbl>
      <w:tblPr>
        <w:tblW w:w="4831" w:type="pct"/>
        <w:tblCellMar>
          <w:left w:w="70" w:type="dxa"/>
          <w:right w:w="70" w:type="dxa"/>
        </w:tblCellMar>
        <w:tblLook w:val="04A0"/>
      </w:tblPr>
      <w:tblGrid>
        <w:gridCol w:w="2241"/>
        <w:gridCol w:w="3022"/>
        <w:gridCol w:w="2591"/>
        <w:gridCol w:w="1976"/>
      </w:tblGrid>
      <w:tr w:rsidR="00CC0EF3" w:rsidRPr="005A0A79" w:rsidTr="00001992">
        <w:trPr>
          <w:trHeight w:val="292"/>
        </w:trPr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 wymagane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Oferowane materiały / urządzenia równoważne</w:t>
            </w:r>
          </w:p>
        </w:tc>
      </w:tr>
      <w:tr w:rsidR="00CC0EF3" w:rsidRPr="005A0A79" w:rsidTr="00001992">
        <w:trPr>
          <w:trHeight w:val="83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color w:val="auto"/>
                <w:sz w:val="16"/>
                <w:szCs w:val="16"/>
              </w:rPr>
              <w:t>Dane techniczne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Typ, producent oferowanego źródła ciepła, dane techniczne,</w:t>
            </w:r>
            <w:r w:rsidR="002A7C25"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 xml:space="preserve"> parametry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3C5FA8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Dokument/ dokumenty potwierdzające spełnienie kryteriów równoważności określonych w kol. 1 i 2 oraz w PFU</w:t>
            </w: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3C5FA8" w:rsidP="00001992">
            <w:pPr>
              <w:spacing w:line="240" w:lineRule="auto"/>
              <w:jc w:val="center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3C5FA8" w:rsidP="00001992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5A0A79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3C5FA8" w:rsidP="0000199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3C5FA8" w:rsidP="0000199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</w:t>
            </w: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5A0A79">
              <w:rPr>
                <w:rFonts w:ascii="Arial Narrow" w:hAnsi="Arial Narrow"/>
                <w:b w:val="0"/>
                <w:color w:val="auto"/>
                <w:sz w:val="22"/>
              </w:rPr>
              <w:t xml:space="preserve">kocioł na biomasę o mocy 30 [kW];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1A3564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5A0A79">
              <w:rPr>
                <w:rFonts w:ascii="Arial Narrow" w:hAnsi="Arial Narrow"/>
                <w:b w:val="0"/>
                <w:color w:val="auto"/>
                <w:sz w:val="22"/>
              </w:rPr>
              <w:t xml:space="preserve">zakres mocy: </w:t>
            </w: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min. </w:t>
            </w:r>
            <w:r w:rsidR="001A3564"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9,0</w:t>
            </w: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 – max.</w:t>
            </w:r>
            <w:r w:rsidR="001A3564"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30,0</w:t>
            </w: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sprawność cieplna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1A3564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min. </w:t>
            </w:r>
            <w:r w:rsidR="001A3564"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89,9</w:t>
            </w: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 %</w:t>
            </w:r>
            <w:bookmarkStart w:id="0" w:name="_GoBack"/>
            <w:bookmarkEnd w:id="0"/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zakres temperatury pracy: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55-85 OC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pojemno</w:t>
            </w:r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ś</w:t>
            </w: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ć zasobnika paliwa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min. 250l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klasa kotła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wg normy PN-EN 303-5:2012: 5</w:t>
            </w:r>
          </w:p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certyfikat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ECODESIGN</w:t>
            </w:r>
            <w:r w:rsidR="00E64A34"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 </w:t>
            </w:r>
            <w:r w:rsidR="00E64A34" w:rsidRPr="005A0A79">
              <w:rPr>
                <w:rFonts w:ascii="Arial Narrow" w:eastAsia="SymbolMT" w:hAnsi="Arial Narrow" w:cstheme="minorHAnsi"/>
                <w:b w:val="0"/>
                <w:i/>
                <w:color w:val="auto"/>
                <w:sz w:val="20"/>
                <w:szCs w:val="20"/>
              </w:rPr>
              <w:t>lub certyfikaty wydane przez inne równoważne jednostki oceniające zgodność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lastRenderedPageBreak/>
              <w:t>klasa paliwa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wg normy EN 14961-2:2011: A1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automatyczny palnik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obligatoryjnie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automatyczna zapalarka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obligatoryjnie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wentylator wyciągowy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obligatoryjnie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CC0EF3" w:rsidRPr="005A0A79" w:rsidRDefault="00CC0EF3" w:rsidP="00CC0EF3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p w:rsidR="00CC0EF3" w:rsidRPr="005A0A79" w:rsidRDefault="00CC0EF3" w:rsidP="00CC0EF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bCs/>
          <w:i/>
          <w:iCs/>
          <w:color w:val="auto"/>
          <w:sz w:val="24"/>
          <w:szCs w:val="24"/>
        </w:rPr>
      </w:pPr>
      <w:r w:rsidRPr="005A0A79">
        <w:rPr>
          <w:rFonts w:eastAsiaTheme="minorHAnsi" w:cstheme="minorHAnsi"/>
          <w:bCs/>
          <w:i/>
          <w:iCs/>
          <w:color w:val="auto"/>
          <w:sz w:val="24"/>
          <w:szCs w:val="24"/>
        </w:rPr>
        <w:t xml:space="preserve">Kocioł na </w:t>
      </w:r>
      <w:proofErr w:type="spellStart"/>
      <w:r w:rsidRPr="005A0A79">
        <w:rPr>
          <w:rFonts w:eastAsiaTheme="minorHAnsi" w:cstheme="minorHAnsi"/>
          <w:bCs/>
          <w:i/>
          <w:iCs/>
          <w:color w:val="auto"/>
          <w:sz w:val="24"/>
          <w:szCs w:val="24"/>
        </w:rPr>
        <w:t>ekogroszek</w:t>
      </w:r>
      <w:proofErr w:type="spellEnd"/>
      <w:r w:rsidRPr="005A0A79">
        <w:rPr>
          <w:rFonts w:eastAsiaTheme="minorHAnsi" w:cstheme="minorHAnsi"/>
          <w:bCs/>
          <w:i/>
          <w:iCs/>
          <w:color w:val="auto"/>
          <w:sz w:val="24"/>
          <w:szCs w:val="24"/>
        </w:rPr>
        <w:t xml:space="preserve"> o mocy 10 kW</w:t>
      </w:r>
    </w:p>
    <w:tbl>
      <w:tblPr>
        <w:tblW w:w="4831" w:type="pct"/>
        <w:tblCellMar>
          <w:left w:w="70" w:type="dxa"/>
          <w:right w:w="70" w:type="dxa"/>
        </w:tblCellMar>
        <w:tblLook w:val="04A0"/>
      </w:tblPr>
      <w:tblGrid>
        <w:gridCol w:w="2241"/>
        <w:gridCol w:w="3022"/>
        <w:gridCol w:w="2591"/>
        <w:gridCol w:w="1976"/>
      </w:tblGrid>
      <w:tr w:rsidR="00CC0EF3" w:rsidRPr="005A0A79" w:rsidTr="00001992">
        <w:trPr>
          <w:trHeight w:val="292"/>
        </w:trPr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 wymagane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Oferowane materiały / urządzenia równoważne</w:t>
            </w:r>
          </w:p>
        </w:tc>
      </w:tr>
      <w:tr w:rsidR="00CC0EF3" w:rsidRPr="005A0A79" w:rsidTr="00001992">
        <w:trPr>
          <w:trHeight w:val="83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color w:val="auto"/>
                <w:sz w:val="16"/>
                <w:szCs w:val="16"/>
              </w:rPr>
              <w:t>Dane techniczne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Typ, producent oferowanego źródła ciepła, dane techniczne,</w:t>
            </w:r>
            <w:r w:rsidR="002A7C25"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 xml:space="preserve"> parametry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3C5FA8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Dokument/ dokumenty potwierdzające spełnienie kryteriów równoważności określonych w kol. 1 i 2 oraz w PFU</w:t>
            </w: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3C5FA8" w:rsidP="00001992">
            <w:pPr>
              <w:spacing w:line="240" w:lineRule="auto"/>
              <w:jc w:val="center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3C5FA8" w:rsidP="00001992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5A0A79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3C5FA8" w:rsidP="003C5FA8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3C5FA8" w:rsidP="0000199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</w:t>
            </w: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CC0EF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5A0A79">
              <w:rPr>
                <w:rFonts w:ascii="Arial Narrow" w:hAnsi="Arial Narrow"/>
                <w:b w:val="0"/>
                <w:color w:val="auto"/>
                <w:sz w:val="22"/>
              </w:rPr>
              <w:t xml:space="preserve">kocioł na </w:t>
            </w:r>
            <w:proofErr w:type="spellStart"/>
            <w:r w:rsidRPr="005A0A79">
              <w:rPr>
                <w:rFonts w:ascii="Arial Narrow" w:hAnsi="Arial Narrow"/>
                <w:b w:val="0"/>
                <w:color w:val="auto"/>
                <w:sz w:val="22"/>
              </w:rPr>
              <w:t>ekogroszek</w:t>
            </w:r>
            <w:proofErr w:type="spellEnd"/>
            <w:r w:rsidRPr="005A0A79">
              <w:rPr>
                <w:rFonts w:ascii="Arial Narrow" w:hAnsi="Arial Narrow"/>
                <w:b w:val="0"/>
                <w:color w:val="auto"/>
                <w:sz w:val="22"/>
              </w:rPr>
              <w:t xml:space="preserve"> o mocy 10 [kW];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CC0EF3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5A0A79">
              <w:rPr>
                <w:rFonts w:ascii="Arial Narrow" w:hAnsi="Arial Narrow"/>
                <w:b w:val="0"/>
                <w:color w:val="auto"/>
                <w:sz w:val="22"/>
              </w:rPr>
              <w:t xml:space="preserve">zakres mocy: </w:t>
            </w: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min. 3,5 – max.11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sprawność cieplna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CC0EF3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min. 90 %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zakres temperatury pracy: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55-85 OC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pojemno</w:t>
            </w:r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ś</w:t>
            </w: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ć zasobnika paliwa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min. 250l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1A3564">
        <w:trPr>
          <w:trHeight w:val="77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klasa kotła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wg normy PN-EN 303-5:2012: 5</w:t>
            </w:r>
          </w:p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certyfikat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ECODESIGN</w:t>
            </w:r>
            <w:r w:rsidR="00E64A34"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 </w:t>
            </w:r>
            <w:r w:rsidR="00E64A34" w:rsidRPr="005A0A79">
              <w:rPr>
                <w:rFonts w:ascii="Arial Narrow" w:eastAsia="SymbolMT" w:hAnsi="Arial Narrow" w:cstheme="minorHAnsi"/>
                <w:b w:val="0"/>
                <w:i/>
                <w:color w:val="auto"/>
                <w:sz w:val="20"/>
                <w:szCs w:val="20"/>
              </w:rPr>
              <w:t>lub certyfikaty wydane przez inne równoważne jednostki oceniające zgodność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klasa paliwa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wg normy EN 14961-2:2011: A1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CC0EF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wentylator nawiewny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obligatoryjnie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CC0EF3" w:rsidRPr="005A0A79" w:rsidRDefault="00CC0EF3" w:rsidP="00CC0EF3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p w:rsidR="00CC0EF3" w:rsidRPr="005A0A79" w:rsidRDefault="00CC0EF3" w:rsidP="00CC0EF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bCs/>
          <w:i/>
          <w:iCs/>
          <w:color w:val="auto"/>
          <w:sz w:val="24"/>
          <w:szCs w:val="24"/>
        </w:rPr>
      </w:pPr>
      <w:r w:rsidRPr="005A0A79">
        <w:rPr>
          <w:rFonts w:eastAsiaTheme="minorHAnsi" w:cstheme="minorHAnsi"/>
          <w:bCs/>
          <w:i/>
          <w:iCs/>
          <w:color w:val="auto"/>
          <w:sz w:val="24"/>
          <w:szCs w:val="24"/>
        </w:rPr>
        <w:t xml:space="preserve">Kocioł na </w:t>
      </w:r>
      <w:proofErr w:type="spellStart"/>
      <w:r w:rsidRPr="005A0A79">
        <w:rPr>
          <w:rFonts w:eastAsiaTheme="minorHAnsi" w:cstheme="minorHAnsi"/>
          <w:bCs/>
          <w:i/>
          <w:iCs/>
          <w:color w:val="auto"/>
          <w:sz w:val="24"/>
          <w:szCs w:val="24"/>
        </w:rPr>
        <w:t>ekogroszek</w:t>
      </w:r>
      <w:proofErr w:type="spellEnd"/>
      <w:r w:rsidRPr="005A0A79">
        <w:rPr>
          <w:rFonts w:eastAsiaTheme="minorHAnsi" w:cstheme="minorHAnsi"/>
          <w:bCs/>
          <w:i/>
          <w:iCs/>
          <w:color w:val="auto"/>
          <w:sz w:val="24"/>
          <w:szCs w:val="24"/>
        </w:rPr>
        <w:t xml:space="preserve"> o mocy 15 kW</w:t>
      </w:r>
    </w:p>
    <w:tbl>
      <w:tblPr>
        <w:tblW w:w="4831" w:type="pct"/>
        <w:tblCellMar>
          <w:left w:w="70" w:type="dxa"/>
          <w:right w:w="70" w:type="dxa"/>
        </w:tblCellMar>
        <w:tblLook w:val="04A0"/>
      </w:tblPr>
      <w:tblGrid>
        <w:gridCol w:w="2241"/>
        <w:gridCol w:w="3022"/>
        <w:gridCol w:w="2591"/>
        <w:gridCol w:w="1976"/>
      </w:tblGrid>
      <w:tr w:rsidR="00CC0EF3" w:rsidRPr="005A0A79" w:rsidTr="00001992">
        <w:trPr>
          <w:trHeight w:val="292"/>
        </w:trPr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 wymagane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Oferowane materiały / urządzenia równoważne</w:t>
            </w:r>
          </w:p>
        </w:tc>
      </w:tr>
      <w:tr w:rsidR="00CC0EF3" w:rsidRPr="005A0A79" w:rsidTr="00001992">
        <w:trPr>
          <w:trHeight w:val="83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color w:val="auto"/>
                <w:sz w:val="16"/>
                <w:szCs w:val="16"/>
              </w:rPr>
              <w:t>Dane techniczne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Typ, producent oferowanego źródła ciepła, dane techniczne,</w:t>
            </w:r>
            <w:r w:rsidR="002A7C25"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 xml:space="preserve"> parametry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3C5FA8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Dokument/ dokumenty potwierdzające spełnienie kryteriów równoważności określonych w kol. 1 i 2 oraz w PFU</w:t>
            </w: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3C5FA8" w:rsidP="00001992">
            <w:pPr>
              <w:spacing w:line="240" w:lineRule="auto"/>
              <w:jc w:val="center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3C5FA8" w:rsidP="00001992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5A0A79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3C5FA8" w:rsidP="0000199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3C5FA8" w:rsidP="0000199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</w:t>
            </w: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CC0EF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5A0A79">
              <w:rPr>
                <w:rFonts w:ascii="Arial Narrow" w:hAnsi="Arial Narrow"/>
                <w:b w:val="0"/>
                <w:color w:val="auto"/>
                <w:sz w:val="22"/>
              </w:rPr>
              <w:t xml:space="preserve">kocioł na </w:t>
            </w:r>
            <w:proofErr w:type="spellStart"/>
            <w:r w:rsidRPr="005A0A79">
              <w:rPr>
                <w:rFonts w:ascii="Arial Narrow" w:hAnsi="Arial Narrow"/>
                <w:b w:val="0"/>
                <w:color w:val="auto"/>
                <w:sz w:val="22"/>
              </w:rPr>
              <w:t>ekogroszek</w:t>
            </w:r>
            <w:proofErr w:type="spellEnd"/>
            <w:r w:rsidRPr="005A0A79">
              <w:rPr>
                <w:rFonts w:ascii="Arial Narrow" w:hAnsi="Arial Narrow"/>
                <w:b w:val="0"/>
                <w:color w:val="auto"/>
                <w:sz w:val="22"/>
              </w:rPr>
              <w:t xml:space="preserve"> o mocy 15 [kW];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5A0A79">
              <w:rPr>
                <w:rFonts w:ascii="Arial Narrow" w:hAnsi="Arial Narrow"/>
                <w:b w:val="0"/>
                <w:color w:val="auto"/>
                <w:sz w:val="22"/>
              </w:rPr>
              <w:t xml:space="preserve">zakres mocy: </w:t>
            </w: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min. 4,5 – max.15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sprawność cieplna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min. 90 %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zakres temperatury pracy: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55-85 OC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pojemno</w:t>
            </w:r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ś</w:t>
            </w: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ć zasobnika paliwa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min. 250l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klasa kotła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wg normy PN-EN 303-5:2012: 5</w:t>
            </w:r>
          </w:p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certyfikat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ECODESIGN</w:t>
            </w:r>
            <w:r w:rsidR="00E64A34"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 </w:t>
            </w:r>
            <w:r w:rsidR="00E64A34" w:rsidRPr="005A0A79">
              <w:rPr>
                <w:rFonts w:ascii="Arial Narrow" w:eastAsia="SymbolMT" w:hAnsi="Arial Narrow" w:cstheme="minorHAnsi"/>
                <w:b w:val="0"/>
                <w:i/>
                <w:color w:val="auto"/>
                <w:sz w:val="20"/>
                <w:szCs w:val="20"/>
              </w:rPr>
              <w:t>lub certyfikaty wydane przez inne równoważne jednostki oceniające zgodność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klasa paliwa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wg normy EN 14961-2:2011: A1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wentylator nawiewny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obligatoryjnie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CC0EF3" w:rsidRPr="005A0A79" w:rsidRDefault="00CC0EF3" w:rsidP="00CC0EF3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p w:rsidR="009D4F52" w:rsidRPr="005A0A79" w:rsidRDefault="009D4F52" w:rsidP="009D4F5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bCs/>
          <w:i/>
          <w:iCs/>
          <w:color w:val="auto"/>
          <w:sz w:val="24"/>
          <w:szCs w:val="24"/>
        </w:rPr>
      </w:pPr>
      <w:r w:rsidRPr="005A0A79">
        <w:rPr>
          <w:rFonts w:eastAsiaTheme="minorHAnsi" w:cstheme="minorHAnsi"/>
          <w:bCs/>
          <w:i/>
          <w:iCs/>
          <w:color w:val="auto"/>
          <w:sz w:val="24"/>
          <w:szCs w:val="24"/>
        </w:rPr>
        <w:t xml:space="preserve">Kocioł na </w:t>
      </w:r>
      <w:proofErr w:type="spellStart"/>
      <w:r w:rsidRPr="005A0A79">
        <w:rPr>
          <w:rFonts w:eastAsiaTheme="minorHAnsi" w:cstheme="minorHAnsi"/>
          <w:bCs/>
          <w:i/>
          <w:iCs/>
          <w:color w:val="auto"/>
          <w:sz w:val="24"/>
          <w:szCs w:val="24"/>
        </w:rPr>
        <w:t>ekogroszek</w:t>
      </w:r>
      <w:proofErr w:type="spellEnd"/>
      <w:r w:rsidRPr="005A0A79">
        <w:rPr>
          <w:rFonts w:eastAsiaTheme="minorHAnsi" w:cstheme="minorHAnsi"/>
          <w:bCs/>
          <w:i/>
          <w:iCs/>
          <w:color w:val="auto"/>
          <w:sz w:val="24"/>
          <w:szCs w:val="24"/>
        </w:rPr>
        <w:t xml:space="preserve"> o mocy 20 kW</w:t>
      </w:r>
    </w:p>
    <w:tbl>
      <w:tblPr>
        <w:tblW w:w="4831" w:type="pct"/>
        <w:tblCellMar>
          <w:left w:w="70" w:type="dxa"/>
          <w:right w:w="70" w:type="dxa"/>
        </w:tblCellMar>
        <w:tblLook w:val="04A0"/>
      </w:tblPr>
      <w:tblGrid>
        <w:gridCol w:w="2241"/>
        <w:gridCol w:w="3022"/>
        <w:gridCol w:w="2591"/>
        <w:gridCol w:w="1976"/>
      </w:tblGrid>
      <w:tr w:rsidR="009D4F52" w:rsidRPr="005A0A79" w:rsidTr="00001992">
        <w:trPr>
          <w:trHeight w:val="292"/>
        </w:trPr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52" w:rsidRPr="005A0A79" w:rsidRDefault="009D4F52" w:rsidP="0000199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 wymagane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5A0A79" w:rsidRDefault="009D4F52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Oferowane materiały / urządzenia równoważne</w:t>
            </w:r>
          </w:p>
        </w:tc>
      </w:tr>
      <w:tr w:rsidR="009D4F52" w:rsidRPr="005A0A79" w:rsidTr="00001992">
        <w:trPr>
          <w:trHeight w:val="83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52" w:rsidRPr="005A0A79" w:rsidRDefault="009D4F52" w:rsidP="00001992">
            <w:pPr>
              <w:spacing w:line="240" w:lineRule="auto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color w:val="auto"/>
                <w:sz w:val="16"/>
                <w:szCs w:val="16"/>
              </w:rPr>
              <w:t>Dane techniczne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5A0A79" w:rsidRDefault="009D4F52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5A0A79" w:rsidRDefault="009D4F52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Typ, producent oferowanego źródła ciepła, dane techniczne,</w:t>
            </w:r>
            <w:r w:rsidR="002A7C25"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 xml:space="preserve"> parametry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5A0A79" w:rsidRDefault="003C5FA8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Dokument/ dokumenty potwierdzające spełnienie kryteriów równoważności określonych w kol. 1 i 2 oraz w PFU</w:t>
            </w:r>
          </w:p>
        </w:tc>
      </w:tr>
      <w:tr w:rsidR="009D4F52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52" w:rsidRPr="005A0A79" w:rsidRDefault="003C5FA8" w:rsidP="00001992">
            <w:pPr>
              <w:spacing w:line="240" w:lineRule="auto"/>
              <w:jc w:val="center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5A0A79" w:rsidRDefault="003C5FA8" w:rsidP="00001992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5A0A79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5A0A79" w:rsidRDefault="003C5FA8" w:rsidP="0000199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5A0A79" w:rsidRDefault="003C5FA8" w:rsidP="0000199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</w:t>
            </w:r>
          </w:p>
        </w:tc>
      </w:tr>
      <w:tr w:rsidR="009D4F52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52" w:rsidRPr="005A0A79" w:rsidRDefault="009D4F52" w:rsidP="009D4F5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5A0A79">
              <w:rPr>
                <w:rFonts w:ascii="Arial Narrow" w:hAnsi="Arial Narrow"/>
                <w:b w:val="0"/>
                <w:color w:val="auto"/>
                <w:sz w:val="22"/>
              </w:rPr>
              <w:t xml:space="preserve">kocioł na </w:t>
            </w:r>
            <w:proofErr w:type="spellStart"/>
            <w:r w:rsidRPr="005A0A79">
              <w:rPr>
                <w:rFonts w:ascii="Arial Narrow" w:hAnsi="Arial Narrow"/>
                <w:b w:val="0"/>
                <w:color w:val="auto"/>
                <w:sz w:val="22"/>
              </w:rPr>
              <w:t>ekogroszek</w:t>
            </w:r>
            <w:proofErr w:type="spellEnd"/>
            <w:r w:rsidRPr="005A0A79">
              <w:rPr>
                <w:rFonts w:ascii="Arial Narrow" w:hAnsi="Arial Narrow"/>
                <w:b w:val="0"/>
                <w:color w:val="auto"/>
                <w:sz w:val="22"/>
              </w:rPr>
              <w:t xml:space="preserve"> o mocy 20 [kW];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5A0A79" w:rsidRDefault="009D4F52" w:rsidP="009D4F52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5A0A79">
              <w:rPr>
                <w:rFonts w:ascii="Arial Narrow" w:hAnsi="Arial Narrow"/>
                <w:b w:val="0"/>
                <w:color w:val="auto"/>
                <w:sz w:val="22"/>
              </w:rPr>
              <w:t xml:space="preserve">zakres mocy: </w:t>
            </w: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min. 6 – max.20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5A0A79" w:rsidRDefault="009D4F52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5A0A79" w:rsidRDefault="009D4F52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9D4F52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52" w:rsidRPr="005A0A79" w:rsidRDefault="009D4F52" w:rsidP="00001992">
            <w:pPr>
              <w:spacing w:line="240" w:lineRule="auto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sprawność cieplna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5A0A79" w:rsidRDefault="009D4F52" w:rsidP="00001992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min. 90 %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5A0A79" w:rsidRDefault="009D4F52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5A0A79" w:rsidRDefault="009D4F52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9D4F52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52" w:rsidRPr="005A0A79" w:rsidRDefault="009D4F52" w:rsidP="00001992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zakres temperatury pracy: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5A0A79" w:rsidRDefault="009D4F52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55-85 OC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5A0A79" w:rsidRDefault="009D4F52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5A0A79" w:rsidRDefault="009D4F52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9D4F52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52" w:rsidRPr="005A0A79" w:rsidRDefault="009D4F52" w:rsidP="00001992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pojemno</w:t>
            </w:r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ś</w:t>
            </w: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ć zasobnika paliwa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5A0A79" w:rsidRDefault="009D4F52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min. 250l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5A0A79" w:rsidRDefault="009D4F52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5A0A79" w:rsidRDefault="009D4F52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9D4F52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52" w:rsidRPr="005A0A79" w:rsidRDefault="009D4F52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klasa kotła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5A0A79" w:rsidRDefault="009D4F52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wg normy PN-EN 303-5:2012: 5</w:t>
            </w:r>
          </w:p>
          <w:p w:rsidR="009D4F52" w:rsidRPr="005A0A79" w:rsidRDefault="009D4F52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5A0A79" w:rsidRDefault="009D4F52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5A0A79" w:rsidRDefault="009D4F52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9D4F52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52" w:rsidRPr="005A0A79" w:rsidRDefault="009D4F52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certyfikat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5A0A79" w:rsidRDefault="009D4F52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ECODESIGN</w:t>
            </w:r>
            <w:r w:rsidR="00E64A34"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 </w:t>
            </w:r>
            <w:r w:rsidR="00E64A34" w:rsidRPr="005A0A79">
              <w:rPr>
                <w:rFonts w:ascii="Arial Narrow" w:eastAsia="SymbolMT" w:hAnsi="Arial Narrow" w:cstheme="minorHAnsi"/>
                <w:b w:val="0"/>
                <w:i/>
                <w:color w:val="auto"/>
                <w:sz w:val="20"/>
                <w:szCs w:val="20"/>
              </w:rPr>
              <w:t>lub certyfikaty wydane przez inne równoważne jednostki oceniające zgodność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5A0A79" w:rsidRDefault="009D4F52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5A0A79" w:rsidRDefault="009D4F52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9D4F52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52" w:rsidRPr="005A0A79" w:rsidRDefault="009D4F52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klasa paliwa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5A0A79" w:rsidRDefault="009D4F52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wg normy EN 14961-2:2011: A1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5A0A79" w:rsidRDefault="009D4F52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5A0A79" w:rsidRDefault="009D4F52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9D4F52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52" w:rsidRPr="005A0A79" w:rsidRDefault="009D4F52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wentylator nawiewny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5A0A79" w:rsidRDefault="009D4F52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obligatoryjnie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5A0A79" w:rsidRDefault="009D4F52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5A0A79" w:rsidRDefault="009D4F52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9D4F52" w:rsidRPr="005A0A79" w:rsidRDefault="009D4F52" w:rsidP="009D4F52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p w:rsidR="00A73110" w:rsidRPr="005A0A79" w:rsidRDefault="00A73110" w:rsidP="00A7311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bCs/>
          <w:i/>
          <w:iCs/>
          <w:color w:val="auto"/>
          <w:sz w:val="24"/>
          <w:szCs w:val="24"/>
        </w:rPr>
      </w:pPr>
      <w:r w:rsidRPr="005A0A79">
        <w:rPr>
          <w:rFonts w:eastAsiaTheme="minorHAnsi" w:cstheme="minorHAnsi"/>
          <w:bCs/>
          <w:i/>
          <w:iCs/>
          <w:color w:val="auto"/>
          <w:sz w:val="24"/>
          <w:szCs w:val="24"/>
        </w:rPr>
        <w:t xml:space="preserve">Kocioł na </w:t>
      </w:r>
      <w:proofErr w:type="spellStart"/>
      <w:r w:rsidRPr="005A0A79">
        <w:rPr>
          <w:rFonts w:eastAsiaTheme="minorHAnsi" w:cstheme="minorHAnsi"/>
          <w:bCs/>
          <w:i/>
          <w:iCs/>
          <w:color w:val="auto"/>
          <w:sz w:val="24"/>
          <w:szCs w:val="24"/>
        </w:rPr>
        <w:t>ekogroszek</w:t>
      </w:r>
      <w:proofErr w:type="spellEnd"/>
      <w:r w:rsidRPr="005A0A79">
        <w:rPr>
          <w:rFonts w:eastAsiaTheme="minorHAnsi" w:cstheme="minorHAnsi"/>
          <w:bCs/>
          <w:i/>
          <w:iCs/>
          <w:color w:val="auto"/>
          <w:sz w:val="24"/>
          <w:szCs w:val="24"/>
        </w:rPr>
        <w:t xml:space="preserve"> o mocy </w:t>
      </w:r>
      <w:r w:rsidR="001A3564" w:rsidRPr="005A0A79">
        <w:rPr>
          <w:rFonts w:eastAsiaTheme="minorHAnsi" w:cstheme="minorHAnsi"/>
          <w:bCs/>
          <w:i/>
          <w:iCs/>
          <w:color w:val="auto"/>
          <w:sz w:val="24"/>
          <w:szCs w:val="24"/>
        </w:rPr>
        <w:t>5</w:t>
      </w:r>
      <w:r w:rsidRPr="005A0A79">
        <w:rPr>
          <w:rFonts w:eastAsiaTheme="minorHAnsi" w:cstheme="minorHAnsi"/>
          <w:bCs/>
          <w:i/>
          <w:iCs/>
          <w:color w:val="auto"/>
          <w:sz w:val="24"/>
          <w:szCs w:val="24"/>
        </w:rPr>
        <w:t xml:space="preserve">0 kW </w:t>
      </w:r>
    </w:p>
    <w:tbl>
      <w:tblPr>
        <w:tblW w:w="4831" w:type="pct"/>
        <w:tblCellMar>
          <w:left w:w="70" w:type="dxa"/>
          <w:right w:w="70" w:type="dxa"/>
        </w:tblCellMar>
        <w:tblLook w:val="04A0"/>
      </w:tblPr>
      <w:tblGrid>
        <w:gridCol w:w="2241"/>
        <w:gridCol w:w="3022"/>
        <w:gridCol w:w="2591"/>
        <w:gridCol w:w="1976"/>
      </w:tblGrid>
      <w:tr w:rsidR="00A73110" w:rsidRPr="005A0A79" w:rsidTr="00001992">
        <w:trPr>
          <w:trHeight w:val="292"/>
        </w:trPr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10" w:rsidRPr="005A0A79" w:rsidRDefault="00A73110" w:rsidP="0000199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 wymagane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5A0A79" w:rsidRDefault="00A73110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Oferowane materiały / urządzenia równoważne</w:t>
            </w:r>
          </w:p>
        </w:tc>
      </w:tr>
      <w:tr w:rsidR="00A73110" w:rsidRPr="005A0A79" w:rsidTr="00001992">
        <w:trPr>
          <w:trHeight w:val="83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10" w:rsidRPr="005A0A79" w:rsidRDefault="00A73110" w:rsidP="00001992">
            <w:pPr>
              <w:spacing w:line="240" w:lineRule="auto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color w:val="auto"/>
                <w:sz w:val="16"/>
                <w:szCs w:val="16"/>
              </w:rPr>
              <w:t>Dane techniczne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5A0A79" w:rsidRDefault="00A73110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5A0A79" w:rsidRDefault="00A73110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Typ, producent oferowanego źródła ciepła, dane techniczne,</w:t>
            </w:r>
            <w:r w:rsidR="002A7C25"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 xml:space="preserve"> parametry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5A0A79" w:rsidRDefault="003C5FA8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Dokument/ dokumenty potwierdzające spełnienie kryteriów równoważności określonych w kol. 1 i 2 oraz w PFU</w:t>
            </w:r>
          </w:p>
        </w:tc>
      </w:tr>
      <w:tr w:rsidR="00A73110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10" w:rsidRPr="005A0A79" w:rsidRDefault="003C5FA8" w:rsidP="00001992">
            <w:pPr>
              <w:spacing w:line="240" w:lineRule="auto"/>
              <w:jc w:val="center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5A0A79" w:rsidRDefault="003C5FA8" w:rsidP="00001992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5A0A79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5A0A79" w:rsidRDefault="003C5FA8" w:rsidP="0000199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5A0A79" w:rsidRDefault="003C5FA8" w:rsidP="0000199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</w:t>
            </w:r>
          </w:p>
        </w:tc>
      </w:tr>
      <w:tr w:rsidR="00A73110" w:rsidRPr="005A0A79" w:rsidTr="00753F24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10" w:rsidRPr="005A0A79" w:rsidRDefault="00A73110" w:rsidP="001A3564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5A0A79">
              <w:rPr>
                <w:rFonts w:ascii="Arial Narrow" w:hAnsi="Arial Narrow"/>
                <w:b w:val="0"/>
                <w:color w:val="auto"/>
                <w:sz w:val="22"/>
              </w:rPr>
              <w:t xml:space="preserve">kocioł na </w:t>
            </w:r>
            <w:proofErr w:type="spellStart"/>
            <w:r w:rsidRPr="005A0A79">
              <w:rPr>
                <w:rFonts w:ascii="Arial Narrow" w:hAnsi="Arial Narrow"/>
                <w:b w:val="0"/>
                <w:color w:val="auto"/>
                <w:sz w:val="22"/>
              </w:rPr>
              <w:t>ekogroszek</w:t>
            </w:r>
            <w:proofErr w:type="spellEnd"/>
            <w:r w:rsidRPr="005A0A79">
              <w:rPr>
                <w:rFonts w:ascii="Arial Narrow" w:hAnsi="Arial Narrow"/>
                <w:b w:val="0"/>
                <w:color w:val="auto"/>
                <w:sz w:val="22"/>
              </w:rPr>
              <w:t xml:space="preserve"> o mocy </w:t>
            </w:r>
            <w:r w:rsidR="001A3564" w:rsidRPr="005A0A79">
              <w:rPr>
                <w:rFonts w:ascii="Arial Narrow" w:hAnsi="Arial Narrow"/>
                <w:b w:val="0"/>
                <w:color w:val="auto"/>
                <w:sz w:val="22"/>
              </w:rPr>
              <w:t>5</w:t>
            </w:r>
            <w:r w:rsidRPr="005A0A79">
              <w:rPr>
                <w:rFonts w:ascii="Arial Narrow" w:hAnsi="Arial Narrow"/>
                <w:b w:val="0"/>
                <w:color w:val="auto"/>
                <w:sz w:val="22"/>
              </w:rPr>
              <w:t xml:space="preserve">0 [kW];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10" w:rsidRPr="005A0A79" w:rsidRDefault="003F090A" w:rsidP="00001992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5A0A79">
              <w:rPr>
                <w:rFonts w:ascii="Arial Narrow" w:hAnsi="Arial Narrow"/>
                <w:b w:val="0"/>
                <w:color w:val="auto"/>
                <w:sz w:val="22"/>
              </w:rPr>
              <w:t>Znamionowa moc 50kW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5A0A79" w:rsidRDefault="00A73110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5A0A79" w:rsidRDefault="00A73110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A73110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10" w:rsidRPr="005A0A79" w:rsidRDefault="00A73110" w:rsidP="00001992">
            <w:pPr>
              <w:spacing w:line="240" w:lineRule="auto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sprawność cieplna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5A0A79" w:rsidRDefault="00A73110" w:rsidP="00001992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min. 90 %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5A0A79" w:rsidRDefault="00A73110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5A0A79" w:rsidRDefault="00A73110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A73110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10" w:rsidRPr="005A0A79" w:rsidRDefault="00A73110" w:rsidP="00001992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zakres temperatury pracy: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5A0A79" w:rsidRDefault="00A73110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55-85 OC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5A0A79" w:rsidRDefault="00A73110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5A0A79" w:rsidRDefault="00A73110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A73110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10" w:rsidRPr="005A0A79" w:rsidRDefault="00A73110" w:rsidP="00001992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pojemno</w:t>
            </w:r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ś</w:t>
            </w: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ć zasobnika paliwa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5A0A79" w:rsidRDefault="001A3564" w:rsidP="001A356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min. 400kg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5A0A79" w:rsidRDefault="00A73110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5A0A79" w:rsidRDefault="00A73110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A73110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10" w:rsidRPr="005A0A79" w:rsidRDefault="00A73110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klasa kotła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5A0A79" w:rsidRDefault="00A73110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wg normy PN-EN 303-5:2012: 5</w:t>
            </w:r>
          </w:p>
          <w:p w:rsidR="00A73110" w:rsidRPr="005A0A79" w:rsidRDefault="00A73110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5A0A79" w:rsidRDefault="00A73110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5A0A79" w:rsidRDefault="00A73110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A73110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10" w:rsidRPr="005A0A79" w:rsidRDefault="00A73110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certyfikat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5A0A79" w:rsidRDefault="00A73110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ECODESIGN</w:t>
            </w:r>
            <w:r w:rsidR="00E64A34"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 </w:t>
            </w:r>
            <w:r w:rsidR="00E64A34" w:rsidRPr="005A0A79">
              <w:rPr>
                <w:rFonts w:ascii="Arial Narrow" w:eastAsia="SymbolMT" w:hAnsi="Arial Narrow" w:cstheme="minorHAnsi"/>
                <w:b w:val="0"/>
                <w:i/>
                <w:color w:val="auto"/>
                <w:sz w:val="20"/>
                <w:szCs w:val="20"/>
              </w:rPr>
              <w:t>lub certyfikaty wydane przez inne równoważne jednostki oceniające zgodność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5A0A79" w:rsidRDefault="00A73110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5A0A79" w:rsidRDefault="00A73110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A73110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10" w:rsidRPr="005A0A79" w:rsidRDefault="00A73110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klasa paliwa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5A0A79" w:rsidRDefault="00A73110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wg normy EN 14961-2:2011: A1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5A0A79" w:rsidRDefault="00A73110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5A0A79" w:rsidRDefault="00A73110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A73110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10" w:rsidRPr="005A0A79" w:rsidRDefault="00A73110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wentylator nawiewny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5A0A79" w:rsidRDefault="00A73110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obligatoryjnie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5A0A79" w:rsidRDefault="00A73110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5A0A79" w:rsidRDefault="00A73110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A73110" w:rsidRPr="005A0A79" w:rsidRDefault="00A73110" w:rsidP="00A73110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p w:rsidR="00CA1457" w:rsidRPr="005A0A79" w:rsidRDefault="00CA1457" w:rsidP="00244485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sectPr w:rsidR="00CA1457" w:rsidRPr="005A0A79" w:rsidSect="00413285">
      <w:pgSz w:w="11906" w:h="16838" w:code="9"/>
      <w:pgMar w:top="720" w:right="936" w:bottom="720" w:left="936" w:header="0" w:footer="289" w:gutter="0"/>
      <w:cols w:space="720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1A4E"/>
    <w:multiLevelType w:val="hybridMultilevel"/>
    <w:tmpl w:val="5DA28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6485B"/>
    <w:multiLevelType w:val="hybridMultilevel"/>
    <w:tmpl w:val="5DA28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910B1"/>
    <w:multiLevelType w:val="hybridMultilevel"/>
    <w:tmpl w:val="F4783E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06CDD"/>
    <w:multiLevelType w:val="hybridMultilevel"/>
    <w:tmpl w:val="5DA28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91C94"/>
    <w:multiLevelType w:val="hybridMultilevel"/>
    <w:tmpl w:val="30D003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3A09AB"/>
    <w:multiLevelType w:val="hybridMultilevel"/>
    <w:tmpl w:val="FC805F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1686E"/>
    <w:multiLevelType w:val="hybridMultilevel"/>
    <w:tmpl w:val="2D14D7D4"/>
    <w:lvl w:ilvl="0" w:tplc="24982D74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D285D"/>
    <w:multiLevelType w:val="hybridMultilevel"/>
    <w:tmpl w:val="579687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1A6AD1"/>
    <w:multiLevelType w:val="hybridMultilevel"/>
    <w:tmpl w:val="5E3C90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B42F8"/>
    <w:multiLevelType w:val="hybridMultilevel"/>
    <w:tmpl w:val="AAA4D2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293A32"/>
    <w:multiLevelType w:val="hybridMultilevel"/>
    <w:tmpl w:val="5DA28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0B6323"/>
    <w:multiLevelType w:val="hybridMultilevel"/>
    <w:tmpl w:val="5DA28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77FF0"/>
    <w:multiLevelType w:val="hybridMultilevel"/>
    <w:tmpl w:val="5DA28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64613"/>
    <w:multiLevelType w:val="hybridMultilevel"/>
    <w:tmpl w:val="5DA28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F45301"/>
    <w:multiLevelType w:val="hybridMultilevel"/>
    <w:tmpl w:val="2D14D7D4"/>
    <w:lvl w:ilvl="0" w:tplc="24982D74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5A76D5"/>
    <w:multiLevelType w:val="multilevel"/>
    <w:tmpl w:val="E9C83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7A847585"/>
    <w:multiLevelType w:val="hybridMultilevel"/>
    <w:tmpl w:val="5DA28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5"/>
  </w:num>
  <w:num w:numId="4">
    <w:abstractNumId w:val="7"/>
  </w:num>
  <w:num w:numId="5">
    <w:abstractNumId w:val="2"/>
  </w:num>
  <w:num w:numId="6">
    <w:abstractNumId w:val="4"/>
  </w:num>
  <w:num w:numId="7">
    <w:abstractNumId w:val="9"/>
  </w:num>
  <w:num w:numId="8">
    <w:abstractNumId w:val="6"/>
  </w:num>
  <w:num w:numId="9">
    <w:abstractNumId w:val="14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11"/>
  </w:num>
  <w:num w:numId="15">
    <w:abstractNumId w:val="10"/>
  </w:num>
  <w:num w:numId="16">
    <w:abstractNumId w:val="0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330B7"/>
    <w:rsid w:val="00030863"/>
    <w:rsid w:val="00101E01"/>
    <w:rsid w:val="00145568"/>
    <w:rsid w:val="0015429D"/>
    <w:rsid w:val="001763CA"/>
    <w:rsid w:val="00197F09"/>
    <w:rsid w:val="001A3564"/>
    <w:rsid w:val="001B41A0"/>
    <w:rsid w:val="00244485"/>
    <w:rsid w:val="00252637"/>
    <w:rsid w:val="00265FC0"/>
    <w:rsid w:val="002A7C25"/>
    <w:rsid w:val="003330B7"/>
    <w:rsid w:val="00374DE8"/>
    <w:rsid w:val="00380D3A"/>
    <w:rsid w:val="003B34CD"/>
    <w:rsid w:val="003C5FA8"/>
    <w:rsid w:val="003F090A"/>
    <w:rsid w:val="003F6CCC"/>
    <w:rsid w:val="00413285"/>
    <w:rsid w:val="00440139"/>
    <w:rsid w:val="0046288B"/>
    <w:rsid w:val="00481060"/>
    <w:rsid w:val="004E0F80"/>
    <w:rsid w:val="00540A10"/>
    <w:rsid w:val="005A0A79"/>
    <w:rsid w:val="005F113F"/>
    <w:rsid w:val="00605F25"/>
    <w:rsid w:val="0070399B"/>
    <w:rsid w:val="00753F24"/>
    <w:rsid w:val="007C2D6A"/>
    <w:rsid w:val="00830FD4"/>
    <w:rsid w:val="00836B21"/>
    <w:rsid w:val="0090060D"/>
    <w:rsid w:val="00910664"/>
    <w:rsid w:val="009241F6"/>
    <w:rsid w:val="0092524D"/>
    <w:rsid w:val="009A652F"/>
    <w:rsid w:val="009D4F52"/>
    <w:rsid w:val="009E7D8F"/>
    <w:rsid w:val="00A522A2"/>
    <w:rsid w:val="00A73110"/>
    <w:rsid w:val="00AD2F75"/>
    <w:rsid w:val="00B420DE"/>
    <w:rsid w:val="00B44DB4"/>
    <w:rsid w:val="00B45667"/>
    <w:rsid w:val="00B45FFA"/>
    <w:rsid w:val="00B63FDC"/>
    <w:rsid w:val="00BA11DD"/>
    <w:rsid w:val="00BF28C9"/>
    <w:rsid w:val="00C7443B"/>
    <w:rsid w:val="00C93B2B"/>
    <w:rsid w:val="00CA1457"/>
    <w:rsid w:val="00CC0EF3"/>
    <w:rsid w:val="00CE2530"/>
    <w:rsid w:val="00CE2D64"/>
    <w:rsid w:val="00D2239B"/>
    <w:rsid w:val="00D36310"/>
    <w:rsid w:val="00D56679"/>
    <w:rsid w:val="00D571F4"/>
    <w:rsid w:val="00D572A3"/>
    <w:rsid w:val="00E56BE6"/>
    <w:rsid w:val="00E64A34"/>
    <w:rsid w:val="00E816D1"/>
    <w:rsid w:val="00E84035"/>
    <w:rsid w:val="00EB58AE"/>
    <w:rsid w:val="00F674D7"/>
    <w:rsid w:val="00FA4797"/>
    <w:rsid w:val="00FF2E78"/>
    <w:rsid w:val="00FF4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5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0B7"/>
    <w:pPr>
      <w:spacing w:after="0" w:line="276" w:lineRule="auto"/>
    </w:pPr>
    <w:rPr>
      <w:rFonts w:eastAsiaTheme="minorEastAsia"/>
      <w:b/>
      <w:color w:val="44546A" w:themeColor="text2"/>
      <w:sz w:val="28"/>
    </w:rPr>
  </w:style>
  <w:style w:type="paragraph" w:styleId="Nagwek3">
    <w:name w:val="heading 3"/>
    <w:basedOn w:val="Normalny"/>
    <w:next w:val="Normalny"/>
    <w:link w:val="Nagwek3Znak"/>
    <w:uiPriority w:val="5"/>
    <w:unhideWhenUsed/>
    <w:qFormat/>
    <w:rsid w:val="009006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3CA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5"/>
    <w:rsid w:val="0090060D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241FE-6EE4-4C5C-B279-2618932EC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924</Words>
  <Characters>5548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Płocharska</dc:creator>
  <cp:keywords/>
  <dc:description/>
  <cp:lastModifiedBy>UGNO Mariusz Marczak</cp:lastModifiedBy>
  <cp:revision>17</cp:revision>
  <dcterms:created xsi:type="dcterms:W3CDTF">2021-04-06T19:59:00Z</dcterms:created>
  <dcterms:modified xsi:type="dcterms:W3CDTF">2021-07-06T10:09:00Z</dcterms:modified>
</cp:coreProperties>
</file>